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8E5BB6" w:rsidRDefault="000B1E15" w:rsidP="008E5BB6">
      <w:pPr>
        <w:pStyle w:val="Heading1"/>
        <w:jc w:val="center"/>
        <w:rPr>
          <w:sz w:val="36"/>
          <w:szCs w:val="36"/>
        </w:rPr>
      </w:pPr>
      <w:r w:rsidRPr="008E5BB6">
        <w:rPr>
          <w:sz w:val="36"/>
          <w:szCs w:val="36"/>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7CE48C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B81126">
        <w:rPr>
          <w:sz w:val="22"/>
          <w:szCs w:val="22"/>
          <w:bdr w:val="none" w:sz="0" w:space="0" w:color="auto" w:frame="1"/>
          <w:shd w:val="clear" w:color="auto" w:fill="FFFFFF"/>
          <w:lang w:eastAsia="en-GB"/>
        </w:rPr>
        <w:t>Irchester</w:t>
      </w:r>
      <w:proofErr w:type="spellEnd"/>
      <w:r w:rsidR="00B81126">
        <w:rPr>
          <w:sz w:val="22"/>
          <w:szCs w:val="22"/>
          <w:bdr w:val="none" w:sz="0" w:space="0" w:color="auto" w:frame="1"/>
          <w:shd w:val="clear" w:color="auto" w:fill="FFFFFF"/>
          <w:lang w:eastAsia="en-GB"/>
        </w:rPr>
        <w:t xml:space="preserve"> Surgery &amp; </w:t>
      </w:r>
      <w:proofErr w:type="spellStart"/>
      <w:r w:rsidR="00B81126">
        <w:rPr>
          <w:sz w:val="22"/>
          <w:szCs w:val="22"/>
          <w:bdr w:val="none" w:sz="0" w:space="0" w:color="auto" w:frame="1"/>
          <w:shd w:val="clear" w:color="auto" w:fill="FFFFFF"/>
          <w:lang w:eastAsia="en-GB"/>
        </w:rPr>
        <w:t>Summerlee</w:t>
      </w:r>
      <w:proofErr w:type="spellEnd"/>
      <w:r w:rsidR="00B81126">
        <w:rPr>
          <w:sz w:val="22"/>
          <w:szCs w:val="22"/>
          <w:bdr w:val="none" w:sz="0" w:space="0" w:color="auto" w:frame="1"/>
          <w:shd w:val="clear" w:color="auto" w:fill="FFFFFF"/>
          <w:lang w:eastAsia="en-GB"/>
        </w:rPr>
        <w:t xml:space="preserve"> Medical Centre</w:t>
      </w:r>
      <w:r w:rsidR="00B81126" w:rsidRPr="0014024D">
        <w:rPr>
          <w:rStyle w:val="A1"/>
          <w:color w:val="auto"/>
        </w:rPr>
        <w:t xml:space="preserv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FA5249D"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B81126">
        <w:rPr>
          <w:color w:val="auto"/>
          <w:sz w:val="22"/>
          <w:szCs w:val="22"/>
          <w:bdr w:val="none" w:sz="0" w:space="0" w:color="auto" w:frame="1"/>
          <w:shd w:val="clear" w:color="auto" w:fill="FFFFFF"/>
          <w:lang w:eastAsia="en-GB"/>
        </w:rPr>
        <w:t>Irchester</w:t>
      </w:r>
      <w:proofErr w:type="spellEnd"/>
      <w:r w:rsidR="00B81126">
        <w:rPr>
          <w:color w:val="auto"/>
          <w:sz w:val="22"/>
          <w:szCs w:val="22"/>
          <w:bdr w:val="none" w:sz="0" w:space="0" w:color="auto" w:frame="1"/>
          <w:shd w:val="clear" w:color="auto" w:fill="FFFFFF"/>
          <w:lang w:eastAsia="en-GB"/>
        </w:rPr>
        <w:t xml:space="preserve"> Surgery &amp; </w:t>
      </w:r>
      <w:proofErr w:type="spellStart"/>
      <w:r w:rsidR="00B81126">
        <w:rPr>
          <w:color w:val="auto"/>
          <w:sz w:val="22"/>
          <w:szCs w:val="22"/>
          <w:bdr w:val="none" w:sz="0" w:space="0" w:color="auto" w:frame="1"/>
          <w:shd w:val="clear" w:color="auto" w:fill="FFFFFF"/>
          <w:lang w:eastAsia="en-GB"/>
        </w:rPr>
        <w:t>Summerlee</w:t>
      </w:r>
      <w:proofErr w:type="spellEnd"/>
      <w:r w:rsidR="00B81126">
        <w:rPr>
          <w:color w:val="auto"/>
          <w:sz w:val="22"/>
          <w:szCs w:val="22"/>
          <w:bdr w:val="none" w:sz="0" w:space="0" w:color="auto" w:frame="1"/>
          <w:shd w:val="clear" w:color="auto" w:fill="FFFFFF"/>
          <w:lang w:eastAsia="en-GB"/>
        </w:rPr>
        <w:t xml:space="preserve">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8E5BB6">
      <w:pPr>
        <w:pStyle w:val="Heading3"/>
      </w:pPr>
      <w:r w:rsidRPr="0014024D">
        <w:t>Purpose of this Notice</w:t>
      </w:r>
    </w:p>
    <w:p w14:paraId="513755C0" w14:textId="3001BAC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8E5BB6">
      <w:pPr>
        <w:pStyle w:val="Heading3"/>
      </w:pPr>
      <w:r w:rsidRPr="0014024D">
        <w:t xml:space="preserve">Requirement to Process Confidential Patient Information </w:t>
      </w:r>
    </w:p>
    <w:p w14:paraId="31C0FF00" w14:textId="5C99560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9578114" w:rsidR="000B1E15" w:rsidRDefault="00B81126" w:rsidP="0014024D">
      <w:pPr>
        <w:pStyle w:val="NormalWeb"/>
        <w:jc w:val="both"/>
        <w:rPr>
          <w:rFonts w:ascii="Arial" w:hAnsi="Arial" w:cs="Arial"/>
          <w:sz w:val="22"/>
          <w:szCs w:val="22"/>
        </w:rPr>
      </w:pPr>
      <w:proofErr w:type="spellStart"/>
      <w:r>
        <w:rPr>
          <w:sz w:val="22"/>
          <w:szCs w:val="22"/>
          <w:bdr w:val="none" w:sz="0" w:space="0" w:color="auto" w:frame="1"/>
          <w:shd w:val="clear" w:color="auto" w:fill="FFFFFF"/>
        </w:rPr>
        <w:t>Irchester</w:t>
      </w:r>
      <w:proofErr w:type="spellEnd"/>
      <w:r>
        <w:rPr>
          <w:sz w:val="22"/>
          <w:szCs w:val="22"/>
          <w:bdr w:val="none" w:sz="0" w:space="0" w:color="auto" w:frame="1"/>
          <w:shd w:val="clear" w:color="auto" w:fill="FFFFFF"/>
        </w:rPr>
        <w:t xml:space="preserve"> Surgery &amp; </w:t>
      </w:r>
      <w:proofErr w:type="spellStart"/>
      <w:r>
        <w:rPr>
          <w:sz w:val="22"/>
          <w:szCs w:val="22"/>
          <w:bdr w:val="none" w:sz="0" w:space="0" w:color="auto" w:frame="1"/>
          <w:shd w:val="clear" w:color="auto" w:fill="FFFFFF"/>
        </w:rPr>
        <w:t>Summerlee</w:t>
      </w:r>
      <w:proofErr w:type="spellEnd"/>
      <w:r>
        <w:rPr>
          <w:sz w:val="22"/>
          <w:szCs w:val="22"/>
          <w:bdr w:val="none" w:sz="0" w:space="0" w:color="auto" w:frame="1"/>
          <w:shd w:val="clear" w:color="auto" w:fill="FFFFFF"/>
        </w:rPr>
        <w:t xml:space="preserve"> Medical Centre</w:t>
      </w:r>
      <w:r w:rsidRP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8E5BB6">
      <w:pPr>
        <w:pStyle w:val="Heading3"/>
      </w:pPr>
      <w:r w:rsidRPr="0014024D">
        <w:t xml:space="preserve">Covid-19 Purpose.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8E5BB6">
      <w:pPr>
        <w:pStyle w:val="Heading3"/>
      </w:pPr>
      <w:r w:rsidRPr="0014024D">
        <w:t>Recording of processing</w:t>
      </w:r>
    </w:p>
    <w:p w14:paraId="0B887439" w14:textId="582D06B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8E5BB6">
      <w:pPr>
        <w:pStyle w:val="Heading3"/>
      </w:pPr>
      <w:r w:rsidRPr="0014024D">
        <w:t>Sending Public Health Messages</w:t>
      </w:r>
    </w:p>
    <w:p w14:paraId="73951669" w14:textId="4E405ED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8E5BB6">
      <w:pPr>
        <w:pStyle w:val="Heading3"/>
        <w:rPr>
          <w:bdr w:val="none" w:sz="0" w:space="0" w:color="auto" w:frame="1"/>
          <w:shd w:val="clear" w:color="auto" w:fill="FFFFFF"/>
        </w:rPr>
      </w:pPr>
      <w:r w:rsidRPr="0014024D">
        <w:rPr>
          <w:bdr w:val="none" w:sz="0" w:space="0" w:color="auto" w:frame="1"/>
          <w:shd w:val="clear" w:color="auto" w:fill="FFFFFF"/>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2CAC1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8E5BB6">
      <w:pPr>
        <w:pStyle w:val="Heading3"/>
        <w:rPr>
          <w:bdr w:val="none" w:sz="0" w:space="0" w:color="auto" w:frame="1"/>
          <w:shd w:val="clear" w:color="auto" w:fill="FFFFFF"/>
        </w:rPr>
      </w:pPr>
      <w:r>
        <w:rPr>
          <w:bdr w:val="none" w:sz="0" w:space="0" w:color="auto" w:frame="1"/>
          <w:shd w:val="clear" w:color="auto" w:fill="FFFFFF"/>
        </w:rPr>
        <w:br w:type="page"/>
      </w:r>
      <w:r w:rsidR="00C30F82">
        <w:rPr>
          <w:bdr w:val="none" w:sz="0" w:space="0" w:color="auto" w:frame="1"/>
          <w:shd w:val="clear" w:color="auto" w:fill="FFFFFF"/>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8E5BB6" w:rsidRDefault="00C30F82" w:rsidP="00C30F82">
      <w:pPr>
        <w:spacing w:after="0" w:line="240" w:lineRule="auto"/>
        <w:jc w:val="both"/>
        <w:rPr>
          <w:rFonts w:ascii="Arial" w:hAnsi="Arial" w:cs="Arial"/>
          <w:bdr w:val="none" w:sz="0" w:space="0" w:color="auto" w:frame="1"/>
          <w:shd w:val="clear" w:color="auto" w:fill="FFFFFF"/>
          <w:lang w:eastAsia="en-GB"/>
        </w:rPr>
      </w:pPr>
      <w:r w:rsidRPr="008E5BB6">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8E5BB6"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8E5BB6"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8E5BB6" w:rsidRDefault="00C30F82" w:rsidP="008E5BB6">
      <w:pPr>
        <w:pStyle w:val="Heading3"/>
        <w:rPr>
          <w:bdr w:val="none" w:sz="0" w:space="0" w:color="auto" w:frame="1"/>
        </w:rPr>
      </w:pPr>
      <w:r w:rsidRPr="008E5BB6">
        <w:rPr>
          <w:bdr w:val="none" w:sz="0" w:space="0" w:color="auto" w:frame="1"/>
        </w:rPr>
        <w:t>Benefits of this sharing</w:t>
      </w:r>
    </w:p>
    <w:p w14:paraId="6FD9AD60" w14:textId="0CDD339D" w:rsidR="00C30F82" w:rsidRPr="008E5BB6"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24277F13" w14:textId="6D558A33"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8E5BB6">
        <w:t xml:space="preserve"> </w:t>
      </w:r>
      <w:r w:rsidRPr="008E5BB6">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w:t>
      </w:r>
      <w:r w:rsidRPr="008E5BB6">
        <w:rPr>
          <w:rFonts w:ascii="Arial" w:hAnsi="Arial" w:cs="Arial"/>
          <w:bdr w:val="none" w:sz="0" w:space="0" w:color="auto" w:frame="1"/>
          <w:lang w:eastAsia="en-GB"/>
        </w:rPr>
        <w:lastRenderedPageBreak/>
        <w:t>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8E5BB6"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research and planning in relation to COVID-19. </w:t>
      </w:r>
    </w:p>
    <w:p w14:paraId="324AECE4"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7F6EAE4E" w14:textId="43DF3233"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 </w:t>
      </w:r>
    </w:p>
    <w:p w14:paraId="1D11CBB4" w14:textId="02C7B523"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8E5BB6" w:rsidRDefault="00C30F82" w:rsidP="008E5BB6">
      <w:pPr>
        <w:pStyle w:val="Heading3"/>
        <w:rPr>
          <w:bdr w:val="none" w:sz="0" w:space="0" w:color="auto" w:frame="1"/>
        </w:rPr>
      </w:pPr>
      <w:r w:rsidRPr="008E5BB6">
        <w:rPr>
          <w:bdr w:val="none" w:sz="0" w:space="0" w:color="auto" w:frame="1"/>
        </w:rPr>
        <w:t>Legal Basis for this collection</w:t>
      </w:r>
    </w:p>
    <w:p w14:paraId="079DBBD4" w14:textId="493B5CDA" w:rsidR="00C30F82" w:rsidRPr="008E5BB6"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r w:rsidRPr="008E5BB6">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8E5BB6"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8E5BB6">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8E5BB6">
      <w:pPr>
        <w:pStyle w:val="Heading3"/>
        <w:rPr>
          <w:bdr w:val="none" w:sz="0" w:space="0" w:color="auto" w:frame="1"/>
        </w:rPr>
      </w:pPr>
    </w:p>
    <w:p w14:paraId="268C4630" w14:textId="77777777" w:rsidR="000B1E15" w:rsidRPr="008E5BB6" w:rsidRDefault="000B1E15" w:rsidP="008E5BB6">
      <w:pPr>
        <w:pStyle w:val="Heading3"/>
        <w:rPr>
          <w:b/>
          <w:bCs/>
          <w:bdr w:val="none" w:sz="0" w:space="0" w:color="auto" w:frame="1"/>
        </w:rPr>
      </w:pPr>
      <w:r w:rsidRPr="008E5BB6">
        <w:rPr>
          <w:b/>
          <w:bCs/>
          <w:bdr w:val="none" w:sz="0" w:space="0" w:color="auto" w:frame="1"/>
        </w:rPr>
        <w:lastRenderedPageBreak/>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7031DE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B81126">
        <w:rPr>
          <w:bdr w:val="none" w:sz="0" w:space="0" w:color="auto" w:frame="1"/>
          <w:shd w:val="clear" w:color="auto" w:fill="FFFFFF"/>
          <w:lang w:eastAsia="en-GB"/>
        </w:rPr>
        <w:t>Irchester</w:t>
      </w:r>
      <w:proofErr w:type="spellEnd"/>
      <w:r w:rsidR="00B81126">
        <w:rPr>
          <w:bdr w:val="none" w:sz="0" w:space="0" w:color="auto" w:frame="1"/>
          <w:shd w:val="clear" w:color="auto" w:fill="FFFFFF"/>
          <w:lang w:eastAsia="en-GB"/>
        </w:rPr>
        <w:t xml:space="preserve"> Surgery &amp; </w:t>
      </w:r>
      <w:proofErr w:type="spellStart"/>
      <w:r w:rsidR="00B81126">
        <w:rPr>
          <w:bdr w:val="none" w:sz="0" w:space="0" w:color="auto" w:frame="1"/>
          <w:shd w:val="clear" w:color="auto" w:fill="FFFFFF"/>
          <w:lang w:eastAsia="en-GB"/>
        </w:rPr>
        <w:t>Summerlee</w:t>
      </w:r>
      <w:proofErr w:type="spellEnd"/>
      <w:r w:rsidR="00B81126">
        <w:rPr>
          <w:bdr w:val="none" w:sz="0" w:space="0" w:color="auto" w:frame="1"/>
          <w:shd w:val="clear" w:color="auto" w:fill="FFFFFF"/>
          <w:lang w:eastAsia="en-GB"/>
        </w:rPr>
        <w:t xml:space="preserve"> Medical Centre</w:t>
      </w:r>
      <w:r w:rsidR="00B81126"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8E5BB6">
      <w:pPr>
        <w:pStyle w:val="Heading3"/>
      </w:pPr>
      <w:r w:rsidRPr="0014024D">
        <w:t xml:space="preserve"> Review and Expiry of this Notice </w:t>
      </w:r>
    </w:p>
    <w:p w14:paraId="294C76AC" w14:textId="25840D6D"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proofErr w:type="spellStart"/>
      <w:r w:rsidR="00B81126">
        <w:rPr>
          <w:sz w:val="22"/>
          <w:szCs w:val="22"/>
          <w:bdr w:val="none" w:sz="0" w:space="0" w:color="auto" w:frame="1"/>
          <w:shd w:val="clear" w:color="auto" w:fill="FFFFFF"/>
        </w:rPr>
        <w:t>Irchester</w:t>
      </w:r>
      <w:proofErr w:type="spellEnd"/>
      <w:r w:rsidR="00B81126">
        <w:rPr>
          <w:sz w:val="22"/>
          <w:szCs w:val="22"/>
          <w:bdr w:val="none" w:sz="0" w:space="0" w:color="auto" w:frame="1"/>
          <w:shd w:val="clear" w:color="auto" w:fill="FFFFFF"/>
        </w:rPr>
        <w:t xml:space="preserve"> Surgery &amp; </w:t>
      </w:r>
      <w:proofErr w:type="spellStart"/>
      <w:r w:rsidR="00B81126">
        <w:rPr>
          <w:sz w:val="22"/>
          <w:szCs w:val="22"/>
          <w:bdr w:val="none" w:sz="0" w:space="0" w:color="auto" w:frame="1"/>
          <w:shd w:val="clear" w:color="auto" w:fill="FFFFFF"/>
        </w:rPr>
        <w:t>Summerlee</w:t>
      </w:r>
      <w:proofErr w:type="spellEnd"/>
      <w:r w:rsidR="00B81126">
        <w:rPr>
          <w:sz w:val="22"/>
          <w:szCs w:val="22"/>
          <w:bdr w:val="none" w:sz="0" w:space="0" w:color="auto" w:frame="1"/>
          <w:shd w:val="clear" w:color="auto" w:fill="FFFFFF"/>
        </w:rPr>
        <w:t xml:space="preserve"> Medical Centre</w:t>
      </w:r>
      <w:r w:rsidR="00B81126" w:rsidRP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704C" w14:textId="77777777" w:rsidR="00F21BCF" w:rsidRDefault="00F21BCF" w:rsidP="00B10E50">
      <w:pPr>
        <w:spacing w:after="0" w:line="240" w:lineRule="auto"/>
      </w:pPr>
      <w:r>
        <w:separator/>
      </w:r>
    </w:p>
  </w:endnote>
  <w:endnote w:type="continuationSeparator" w:id="0">
    <w:p w14:paraId="304A7955" w14:textId="77777777" w:rsidR="00F21BCF" w:rsidRDefault="00F21BCF"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0A81" w14:textId="77777777" w:rsidR="00F21BCF" w:rsidRDefault="00F21BCF" w:rsidP="00B10E50">
      <w:pPr>
        <w:spacing w:after="0" w:line="240" w:lineRule="auto"/>
      </w:pPr>
      <w:r>
        <w:separator/>
      </w:r>
    </w:p>
  </w:footnote>
  <w:footnote w:type="continuationSeparator" w:id="0">
    <w:p w14:paraId="480A0734" w14:textId="77777777" w:rsidR="00F21BCF" w:rsidRDefault="00F21BCF"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E5BB6"/>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1126"/>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0C7A"/>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21BCF"/>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69E775A9-9040-44F9-98CB-61E73842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Katy Morson</cp:lastModifiedBy>
  <cp:revision>3</cp:revision>
  <cp:lastPrinted>2018-11-19T14:20:00Z</cp:lastPrinted>
  <dcterms:created xsi:type="dcterms:W3CDTF">2020-08-19T11:58:00Z</dcterms:created>
  <dcterms:modified xsi:type="dcterms:W3CDTF">2020-08-19T12:30:00Z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